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3CCF5" w14:textId="51023F2F" w:rsidR="00736428" w:rsidRPr="00D0323D" w:rsidRDefault="003F51CD" w:rsidP="00D0323D">
      <w:pPr>
        <w:jc w:val="both"/>
        <w:rPr>
          <w:b/>
          <w:bCs/>
          <w:color w:val="000000" w:themeColor="text1"/>
        </w:rPr>
      </w:pPr>
      <w:r w:rsidRPr="00D0323D">
        <w:rPr>
          <w:b/>
          <w:bCs/>
          <w:color w:val="000000" w:themeColor="text1"/>
        </w:rPr>
        <w:t xml:space="preserve">About </w:t>
      </w:r>
      <w:proofErr w:type="gramStart"/>
      <w:r w:rsidRPr="00D0323D">
        <w:rPr>
          <w:b/>
          <w:bCs/>
          <w:color w:val="000000" w:themeColor="text1"/>
        </w:rPr>
        <w:t>The</w:t>
      </w:r>
      <w:proofErr w:type="gramEnd"/>
      <w:r w:rsidRPr="00D0323D">
        <w:rPr>
          <w:b/>
          <w:bCs/>
          <w:color w:val="000000" w:themeColor="text1"/>
        </w:rPr>
        <w:t xml:space="preserve"> International Humanitarian City (IHC)</w:t>
      </w:r>
    </w:p>
    <w:p w14:paraId="11174809" w14:textId="5E3EC7FD" w:rsidR="00736428" w:rsidRPr="00D0323D" w:rsidRDefault="00736428" w:rsidP="00D0323D">
      <w:pPr>
        <w:shd w:val="clear" w:color="auto" w:fill="FFFFFF"/>
        <w:spacing w:after="300" w:line="240" w:lineRule="auto"/>
        <w:jc w:val="both"/>
        <w:rPr>
          <w:color w:val="000000" w:themeColor="text1"/>
        </w:rPr>
      </w:pPr>
      <w:r w:rsidRPr="00D0323D">
        <w:rPr>
          <w:color w:val="000000" w:themeColor="text1"/>
        </w:rPr>
        <w:t>The Dubai International Humanitarian City (IHC) is the largest humanitarian hub in the world. Founded in 2003 by His Highness Sheikh Mohammed bin Rashid Al Maktoum, Vice-President and Prime Minister of the United Arab Emirates and Ruler of Dubai, through the merger of Dubai Aid City and Dubai Humanitarian City.</w:t>
      </w:r>
    </w:p>
    <w:p w14:paraId="45334109" w14:textId="2B9CDCD8" w:rsidR="00736428" w:rsidRPr="00D0323D" w:rsidRDefault="00736428" w:rsidP="00D0323D">
      <w:pPr>
        <w:shd w:val="clear" w:color="auto" w:fill="FFFFFF"/>
        <w:spacing w:after="300" w:line="240" w:lineRule="auto"/>
        <w:jc w:val="both"/>
        <w:rPr>
          <w:color w:val="000000" w:themeColor="text1"/>
        </w:rPr>
      </w:pPr>
      <w:r w:rsidRPr="00D0323D">
        <w:rPr>
          <w:color w:val="000000" w:themeColor="text1"/>
        </w:rPr>
        <w:t>The International Humanitarian City is the only non-profit, independent, humanitarian free-zone Authority hosting a community of around 87 members comprised of UN organisations, non-profits and non-governmental organisations, in addition to commercial companies. The International Humanitarian community in Dubai consists of about 500 people representing more than 68 nationalities.</w:t>
      </w:r>
    </w:p>
    <w:p w14:paraId="3BB2DC96" w14:textId="6B4003A1" w:rsidR="00736428" w:rsidRPr="00D0323D" w:rsidRDefault="00736428" w:rsidP="00D0323D">
      <w:pPr>
        <w:shd w:val="clear" w:color="auto" w:fill="FFFFFF"/>
        <w:spacing w:after="300" w:line="240" w:lineRule="auto"/>
        <w:jc w:val="both"/>
        <w:rPr>
          <w:color w:val="000000" w:themeColor="text1"/>
        </w:rPr>
      </w:pPr>
      <w:r w:rsidRPr="00D0323D">
        <w:rPr>
          <w:color w:val="000000" w:themeColor="text1"/>
        </w:rPr>
        <w:t xml:space="preserve">In 2011, the International Humanitarian City was relocated into its current strategic location near Al Maktoum Airport and close to Jebel Ali Port, by tripling its size from the previous 30,000 square meters to 90,000 square meters and </w:t>
      </w:r>
      <w:r w:rsidR="00BC28E6" w:rsidRPr="00D0323D">
        <w:rPr>
          <w:color w:val="000000" w:themeColor="text1"/>
        </w:rPr>
        <w:t>facilitating members’</w:t>
      </w:r>
      <w:r w:rsidRPr="00D0323D">
        <w:rPr>
          <w:color w:val="000000" w:themeColor="text1"/>
        </w:rPr>
        <w:t xml:space="preserve"> shipments from sea to air in as little as 10 minutes.</w:t>
      </w:r>
    </w:p>
    <w:p w14:paraId="5D1AEE08" w14:textId="77777777" w:rsidR="00736428" w:rsidRPr="00D0323D" w:rsidRDefault="00736428" w:rsidP="00D0323D">
      <w:pPr>
        <w:shd w:val="clear" w:color="auto" w:fill="FFFFFF"/>
        <w:spacing w:after="300" w:line="240" w:lineRule="auto"/>
        <w:jc w:val="both"/>
        <w:rPr>
          <w:color w:val="000000" w:themeColor="text1"/>
        </w:rPr>
      </w:pPr>
      <w:r w:rsidRPr="00D0323D">
        <w:rPr>
          <w:color w:val="000000" w:themeColor="text1"/>
        </w:rPr>
        <w:t xml:space="preserve">Today, the International Humanitarian City offices and warehouses have further expanded to 135,000 square meters in size. </w:t>
      </w:r>
    </w:p>
    <w:p w14:paraId="1AB8053B" w14:textId="070286F6" w:rsidR="00736428" w:rsidRPr="00D0323D" w:rsidRDefault="00736428" w:rsidP="00D0323D">
      <w:pPr>
        <w:shd w:val="clear" w:color="auto" w:fill="FFFFFF"/>
        <w:spacing w:after="300" w:line="240" w:lineRule="auto"/>
        <w:jc w:val="both"/>
        <w:rPr>
          <w:color w:val="000000" w:themeColor="text1"/>
        </w:rPr>
      </w:pPr>
      <w:r w:rsidRPr="00D0323D">
        <w:rPr>
          <w:color w:val="000000" w:themeColor="text1"/>
        </w:rPr>
        <w:t xml:space="preserve">The International </w:t>
      </w:r>
      <w:r w:rsidR="00BC28E6" w:rsidRPr="00D0323D">
        <w:rPr>
          <w:color w:val="000000" w:themeColor="text1"/>
        </w:rPr>
        <w:t>H</w:t>
      </w:r>
      <w:r w:rsidRPr="00D0323D">
        <w:rPr>
          <w:color w:val="000000" w:themeColor="text1"/>
        </w:rPr>
        <w:t xml:space="preserve">umanitarian </w:t>
      </w:r>
      <w:r w:rsidR="00BC28E6" w:rsidRPr="00D0323D">
        <w:rPr>
          <w:color w:val="000000" w:themeColor="text1"/>
        </w:rPr>
        <w:t>C</w:t>
      </w:r>
      <w:r w:rsidRPr="00D0323D">
        <w:rPr>
          <w:color w:val="000000" w:themeColor="text1"/>
        </w:rPr>
        <w:t xml:space="preserve">ity together with its community is continuing its journey by preparing itself for new challenges, creating new synergies and partnerships with innovators, </w:t>
      </w:r>
      <w:r w:rsidR="00BC28E6" w:rsidRPr="00D0323D">
        <w:rPr>
          <w:color w:val="000000" w:themeColor="text1"/>
        </w:rPr>
        <w:t>and</w:t>
      </w:r>
      <w:r w:rsidRPr="00D0323D">
        <w:rPr>
          <w:color w:val="000000" w:themeColor="text1"/>
        </w:rPr>
        <w:t xml:space="preserve"> private sector players operating with high-level standards. </w:t>
      </w:r>
      <w:r w:rsidR="00BC28E6" w:rsidRPr="00D0323D">
        <w:rPr>
          <w:color w:val="000000" w:themeColor="text1"/>
        </w:rPr>
        <w:t xml:space="preserve">In addition, </w:t>
      </w:r>
      <w:r w:rsidRPr="00D0323D">
        <w:rPr>
          <w:color w:val="000000" w:themeColor="text1"/>
        </w:rPr>
        <w:t xml:space="preserve">IHC </w:t>
      </w:r>
      <w:r w:rsidR="00BC28E6" w:rsidRPr="00D0323D">
        <w:rPr>
          <w:color w:val="000000" w:themeColor="text1"/>
        </w:rPr>
        <w:t>values the engagement</w:t>
      </w:r>
      <w:r w:rsidRPr="00D0323D">
        <w:rPr>
          <w:color w:val="000000" w:themeColor="text1"/>
        </w:rPr>
        <w:t xml:space="preserve"> with academic institutions, to share knowledge and experiences to create opportunities </w:t>
      </w:r>
      <w:r w:rsidR="00BC28E6" w:rsidRPr="00D0323D">
        <w:rPr>
          <w:color w:val="000000" w:themeColor="text1"/>
        </w:rPr>
        <w:t>to</w:t>
      </w:r>
      <w:r w:rsidRPr="00D0323D">
        <w:rPr>
          <w:color w:val="000000" w:themeColor="text1"/>
        </w:rPr>
        <w:t xml:space="preserve"> prepar</w:t>
      </w:r>
      <w:r w:rsidR="00BC28E6" w:rsidRPr="00D0323D">
        <w:rPr>
          <w:color w:val="000000" w:themeColor="text1"/>
        </w:rPr>
        <w:t xml:space="preserve">e </w:t>
      </w:r>
      <w:r w:rsidRPr="00D0323D">
        <w:rPr>
          <w:color w:val="000000" w:themeColor="text1"/>
        </w:rPr>
        <w:t>the future generation of humanitarian workers.</w:t>
      </w:r>
    </w:p>
    <w:p w14:paraId="6D8CD98E" w14:textId="27D803B4" w:rsidR="00736428" w:rsidRPr="00D0323D" w:rsidRDefault="00736428" w:rsidP="00D0323D">
      <w:pPr>
        <w:jc w:val="both"/>
        <w:rPr>
          <w:color w:val="000000" w:themeColor="text1"/>
        </w:rPr>
      </w:pPr>
      <w:r w:rsidRPr="00D0323D">
        <w:rPr>
          <w:color w:val="000000" w:themeColor="text1"/>
        </w:rPr>
        <w:t>Due to Dubai’s strategic geographic position on the path between Middle East, Asia</w:t>
      </w:r>
      <w:r w:rsidR="00BC28E6" w:rsidRPr="00D0323D">
        <w:rPr>
          <w:color w:val="000000" w:themeColor="text1"/>
        </w:rPr>
        <w:t>,</w:t>
      </w:r>
      <w:r w:rsidRPr="00D0323D">
        <w:rPr>
          <w:color w:val="000000" w:themeColor="text1"/>
        </w:rPr>
        <w:t xml:space="preserve"> and Africa, </w:t>
      </w:r>
      <w:r w:rsidR="00BC28E6" w:rsidRPr="00D0323D">
        <w:rPr>
          <w:color w:val="000000" w:themeColor="text1"/>
        </w:rPr>
        <w:t xml:space="preserve">and with </w:t>
      </w:r>
      <w:r w:rsidRPr="00D0323D">
        <w:rPr>
          <w:color w:val="000000" w:themeColor="text1"/>
        </w:rPr>
        <w:t xml:space="preserve">IHC being located only 10 minutes away from the Jebel Ali seaport and Al Maktoum airport, </w:t>
      </w:r>
      <w:r w:rsidR="00BC28E6" w:rsidRPr="00D0323D">
        <w:rPr>
          <w:color w:val="000000" w:themeColor="text1"/>
        </w:rPr>
        <w:t>IHC</w:t>
      </w:r>
      <w:r w:rsidRPr="00D0323D">
        <w:rPr>
          <w:color w:val="000000" w:themeColor="text1"/>
        </w:rPr>
        <w:t xml:space="preserve"> enables the humanitarian community to reach, within 4-8 hours, two-thirds of the world population living in hazard-prone areas.</w:t>
      </w:r>
    </w:p>
    <w:p w14:paraId="28566F9D" w14:textId="4B950426" w:rsidR="00736428" w:rsidRPr="00D0323D" w:rsidRDefault="00BC28E6" w:rsidP="00D0323D">
      <w:pPr>
        <w:jc w:val="both"/>
        <w:rPr>
          <w:color w:val="000000" w:themeColor="text1"/>
        </w:rPr>
      </w:pPr>
      <w:r w:rsidRPr="00D0323D">
        <w:rPr>
          <w:color w:val="000000" w:themeColor="text1"/>
        </w:rPr>
        <w:t xml:space="preserve">Across the years, </w:t>
      </w:r>
      <w:r w:rsidR="00736428" w:rsidRPr="00D0323D">
        <w:rPr>
          <w:color w:val="000000" w:themeColor="text1"/>
        </w:rPr>
        <w:t>IHC</w:t>
      </w:r>
      <w:r w:rsidRPr="00D0323D">
        <w:rPr>
          <w:color w:val="000000" w:themeColor="text1"/>
        </w:rPr>
        <w:t>’s</w:t>
      </w:r>
      <w:r w:rsidR="00736428" w:rsidRPr="00D0323D">
        <w:rPr>
          <w:color w:val="000000" w:themeColor="text1"/>
        </w:rPr>
        <w:t xml:space="preserve"> </w:t>
      </w:r>
      <w:r w:rsidRPr="00D0323D">
        <w:rPr>
          <w:color w:val="000000" w:themeColor="text1"/>
        </w:rPr>
        <w:t>h</w:t>
      </w:r>
      <w:r w:rsidR="00736428" w:rsidRPr="00D0323D">
        <w:rPr>
          <w:color w:val="000000" w:themeColor="text1"/>
        </w:rPr>
        <w:t>umanitarian community has been able to dispatch and serve populations affected by disasters in the Pacific Islands as well as into the Caribbean, hence proving its international role.</w:t>
      </w:r>
    </w:p>
    <w:p w14:paraId="5D0BD8EF" w14:textId="77777777" w:rsidR="003F51CD" w:rsidRDefault="003F51CD" w:rsidP="003F51CD"/>
    <w:p w14:paraId="1B4B9103" w14:textId="742CECBD" w:rsidR="00B659E1" w:rsidRDefault="009400FD" w:rsidP="003F51CD">
      <w:pPr>
        <w:rPr>
          <w:b/>
          <w:bCs/>
          <w:u w:val="single"/>
        </w:rPr>
      </w:pPr>
      <w:r w:rsidRPr="009400FD">
        <w:rPr>
          <w:b/>
          <w:bCs/>
          <w:u w:val="single"/>
        </w:rPr>
        <w:t xml:space="preserve">Location: </w:t>
      </w:r>
    </w:p>
    <w:p w14:paraId="3AE5A098" w14:textId="11F7948A" w:rsidR="009400FD" w:rsidRPr="009400FD" w:rsidRDefault="009400FD" w:rsidP="009400FD">
      <w:r w:rsidRPr="009400FD">
        <w:t>ADDRESS</w:t>
      </w:r>
      <w:r w:rsidR="002E2145">
        <w:t xml:space="preserve">: </w:t>
      </w:r>
    </w:p>
    <w:p w14:paraId="164EB3A6" w14:textId="1870DAA2" w:rsidR="009400FD" w:rsidRPr="009400FD" w:rsidRDefault="009400FD" w:rsidP="009400FD">
      <w:r w:rsidRPr="009400FD">
        <w:t>International Humanitarian City</w:t>
      </w:r>
      <w:r w:rsidR="002E2145">
        <w:t xml:space="preserve"> (IHC) </w:t>
      </w:r>
    </w:p>
    <w:p w14:paraId="38272A39" w14:textId="7ED09FF4" w:rsidR="009400FD" w:rsidRPr="009400FD" w:rsidRDefault="009400FD" w:rsidP="002E2145">
      <w:r w:rsidRPr="009400FD">
        <w:t>Dubai Industrial City Complex,</w:t>
      </w:r>
      <w:r w:rsidR="002E2145">
        <w:t xml:space="preserve"> </w:t>
      </w:r>
      <w:r w:rsidRPr="009400FD">
        <w:t>Mohammed Bin Zayed Road (near Al Maktoum International Airport)</w:t>
      </w:r>
    </w:p>
    <w:p w14:paraId="751F48C6" w14:textId="020E6F4D" w:rsidR="009400FD" w:rsidRDefault="009400FD" w:rsidP="002E2145">
      <w:r w:rsidRPr="009400FD">
        <w:t>P.O. Box: 506030</w:t>
      </w:r>
      <w:r w:rsidR="002E2145">
        <w:t xml:space="preserve"> </w:t>
      </w:r>
      <w:r w:rsidRPr="009400FD">
        <w:t>Dubai, UAE</w:t>
      </w:r>
    </w:p>
    <w:p w14:paraId="07A8B724" w14:textId="01441309" w:rsidR="009400FD" w:rsidRPr="009400FD" w:rsidRDefault="00D0323D" w:rsidP="009400FD">
      <w:hyperlink r:id="rId4" w:history="1">
        <w:r w:rsidR="009400FD">
          <w:rPr>
            <w:rStyle w:val="Hyperlink"/>
          </w:rPr>
          <w:t>https://www.google.com/maps/place/International+Humanitarian+City/@24.8948865,55.0690126,17z/data=!3m1!4b1!4m5!3m4!1s0x3e5f0c0ab25ebf1d:0xf42555e40851a38a!8m2!3d24.8948865!4d55.0712013?hl=en-US</w:t>
        </w:r>
      </w:hyperlink>
    </w:p>
    <w:sectPr w:rsidR="009400FD" w:rsidRPr="00940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5F"/>
    <w:rsid w:val="002E2145"/>
    <w:rsid w:val="003F51CD"/>
    <w:rsid w:val="005554FF"/>
    <w:rsid w:val="00720A05"/>
    <w:rsid w:val="00736428"/>
    <w:rsid w:val="009400FD"/>
    <w:rsid w:val="00951915"/>
    <w:rsid w:val="00AB5FA4"/>
    <w:rsid w:val="00B659E1"/>
    <w:rsid w:val="00B92B7D"/>
    <w:rsid w:val="00BC28E6"/>
    <w:rsid w:val="00BD0057"/>
    <w:rsid w:val="00C82D9B"/>
    <w:rsid w:val="00CD04B4"/>
    <w:rsid w:val="00D0323D"/>
    <w:rsid w:val="00EA52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8C8D"/>
  <w15:chartTrackingRefBased/>
  <w15:docId w15:val="{62B9A86C-4958-4D17-BBB9-1B7F3FF3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4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00FD"/>
    <w:rPr>
      <w:color w:val="0000FF"/>
      <w:u w:val="single"/>
    </w:rPr>
  </w:style>
  <w:style w:type="character" w:styleId="FollowedHyperlink">
    <w:name w:val="FollowedHyperlink"/>
    <w:basedOn w:val="DefaultParagraphFont"/>
    <w:uiPriority w:val="99"/>
    <w:semiHidden/>
    <w:unhideWhenUsed/>
    <w:rsid w:val="007364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77542">
      <w:bodyDiv w:val="1"/>
      <w:marLeft w:val="0"/>
      <w:marRight w:val="0"/>
      <w:marTop w:val="0"/>
      <w:marBottom w:val="0"/>
      <w:divBdr>
        <w:top w:val="none" w:sz="0" w:space="0" w:color="auto"/>
        <w:left w:val="none" w:sz="0" w:space="0" w:color="auto"/>
        <w:bottom w:val="none" w:sz="0" w:space="0" w:color="auto"/>
        <w:right w:val="none" w:sz="0" w:space="0" w:color="auto"/>
      </w:divBdr>
    </w:div>
    <w:div w:id="323974261">
      <w:bodyDiv w:val="1"/>
      <w:marLeft w:val="0"/>
      <w:marRight w:val="0"/>
      <w:marTop w:val="0"/>
      <w:marBottom w:val="0"/>
      <w:divBdr>
        <w:top w:val="none" w:sz="0" w:space="0" w:color="auto"/>
        <w:left w:val="none" w:sz="0" w:space="0" w:color="auto"/>
        <w:bottom w:val="none" w:sz="0" w:space="0" w:color="auto"/>
        <w:right w:val="none" w:sz="0" w:space="0" w:color="auto"/>
      </w:divBdr>
      <w:divsChild>
        <w:div w:id="1374771076">
          <w:marLeft w:val="0"/>
          <w:marRight w:val="0"/>
          <w:marTop w:val="0"/>
          <w:marBottom w:val="0"/>
          <w:divBdr>
            <w:top w:val="none" w:sz="0" w:space="0" w:color="auto"/>
            <w:left w:val="none" w:sz="0" w:space="0" w:color="auto"/>
            <w:bottom w:val="none" w:sz="0" w:space="0" w:color="auto"/>
            <w:right w:val="none" w:sz="0" w:space="0" w:color="auto"/>
          </w:divBdr>
          <w:divsChild>
            <w:div w:id="1165895278">
              <w:marLeft w:val="0"/>
              <w:marRight w:val="0"/>
              <w:marTop w:val="0"/>
              <w:marBottom w:val="0"/>
              <w:divBdr>
                <w:top w:val="none" w:sz="0" w:space="0" w:color="auto"/>
                <w:left w:val="none" w:sz="0" w:space="0" w:color="auto"/>
                <w:bottom w:val="none" w:sz="0" w:space="0" w:color="auto"/>
                <w:right w:val="none" w:sz="0" w:space="0" w:color="auto"/>
              </w:divBdr>
              <w:divsChild>
                <w:div w:id="2111315708">
                  <w:marLeft w:val="0"/>
                  <w:marRight w:val="0"/>
                  <w:marTop w:val="0"/>
                  <w:marBottom w:val="0"/>
                  <w:divBdr>
                    <w:top w:val="none" w:sz="0" w:space="0" w:color="auto"/>
                    <w:left w:val="none" w:sz="0" w:space="0" w:color="auto"/>
                    <w:bottom w:val="none" w:sz="0" w:space="0" w:color="auto"/>
                    <w:right w:val="none" w:sz="0" w:space="0" w:color="auto"/>
                  </w:divBdr>
                  <w:divsChild>
                    <w:div w:id="1373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4397">
          <w:marLeft w:val="0"/>
          <w:marRight w:val="0"/>
          <w:marTop w:val="0"/>
          <w:marBottom w:val="0"/>
          <w:divBdr>
            <w:top w:val="none" w:sz="0" w:space="0" w:color="auto"/>
            <w:left w:val="none" w:sz="0" w:space="0" w:color="auto"/>
            <w:bottom w:val="none" w:sz="0" w:space="0" w:color="auto"/>
            <w:right w:val="none" w:sz="0" w:space="0" w:color="auto"/>
          </w:divBdr>
          <w:divsChild>
            <w:div w:id="545072087">
              <w:marLeft w:val="0"/>
              <w:marRight w:val="0"/>
              <w:marTop w:val="0"/>
              <w:marBottom w:val="0"/>
              <w:divBdr>
                <w:top w:val="none" w:sz="0" w:space="0" w:color="auto"/>
                <w:left w:val="none" w:sz="0" w:space="0" w:color="auto"/>
                <w:bottom w:val="none" w:sz="0" w:space="0" w:color="auto"/>
                <w:right w:val="none" w:sz="0" w:space="0" w:color="auto"/>
              </w:divBdr>
              <w:divsChild>
                <w:div w:id="4017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1356">
          <w:marLeft w:val="0"/>
          <w:marRight w:val="0"/>
          <w:marTop w:val="0"/>
          <w:marBottom w:val="0"/>
          <w:divBdr>
            <w:top w:val="none" w:sz="0" w:space="0" w:color="auto"/>
            <w:left w:val="none" w:sz="0" w:space="0" w:color="auto"/>
            <w:bottom w:val="none" w:sz="0" w:space="0" w:color="auto"/>
            <w:right w:val="none" w:sz="0" w:space="0" w:color="auto"/>
          </w:divBdr>
          <w:divsChild>
            <w:div w:id="1480154584">
              <w:marLeft w:val="0"/>
              <w:marRight w:val="0"/>
              <w:marTop w:val="0"/>
              <w:marBottom w:val="0"/>
              <w:divBdr>
                <w:top w:val="none" w:sz="0" w:space="0" w:color="auto"/>
                <w:left w:val="none" w:sz="0" w:space="0" w:color="auto"/>
                <w:bottom w:val="none" w:sz="0" w:space="0" w:color="auto"/>
                <w:right w:val="none" w:sz="0" w:space="0" w:color="auto"/>
              </w:divBdr>
              <w:divsChild>
                <w:div w:id="1023635082">
                  <w:marLeft w:val="0"/>
                  <w:marRight w:val="0"/>
                  <w:marTop w:val="0"/>
                  <w:marBottom w:val="0"/>
                  <w:divBdr>
                    <w:top w:val="none" w:sz="0" w:space="0" w:color="auto"/>
                    <w:left w:val="none" w:sz="0" w:space="0" w:color="auto"/>
                    <w:bottom w:val="none" w:sz="0" w:space="0" w:color="auto"/>
                    <w:right w:val="none" w:sz="0" w:space="0" w:color="auto"/>
                  </w:divBdr>
                  <w:divsChild>
                    <w:div w:id="571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58014">
      <w:bodyDiv w:val="1"/>
      <w:marLeft w:val="0"/>
      <w:marRight w:val="0"/>
      <w:marTop w:val="0"/>
      <w:marBottom w:val="0"/>
      <w:divBdr>
        <w:top w:val="none" w:sz="0" w:space="0" w:color="auto"/>
        <w:left w:val="none" w:sz="0" w:space="0" w:color="auto"/>
        <w:bottom w:val="none" w:sz="0" w:space="0" w:color="auto"/>
        <w:right w:val="none" w:sz="0" w:space="0" w:color="auto"/>
      </w:divBdr>
    </w:div>
    <w:div w:id="1740980179">
      <w:bodyDiv w:val="1"/>
      <w:marLeft w:val="0"/>
      <w:marRight w:val="0"/>
      <w:marTop w:val="0"/>
      <w:marBottom w:val="0"/>
      <w:divBdr>
        <w:top w:val="none" w:sz="0" w:space="0" w:color="auto"/>
        <w:left w:val="none" w:sz="0" w:space="0" w:color="auto"/>
        <w:bottom w:val="none" w:sz="0" w:space="0" w:color="auto"/>
        <w:right w:val="none" w:sz="0" w:space="0" w:color="auto"/>
      </w:divBdr>
      <w:divsChild>
        <w:div w:id="139886115">
          <w:marLeft w:val="0"/>
          <w:marRight w:val="0"/>
          <w:marTop w:val="0"/>
          <w:marBottom w:val="0"/>
          <w:divBdr>
            <w:top w:val="none" w:sz="0" w:space="0" w:color="auto"/>
            <w:left w:val="none" w:sz="0" w:space="0" w:color="auto"/>
            <w:bottom w:val="none" w:sz="0" w:space="0" w:color="auto"/>
            <w:right w:val="none" w:sz="0" w:space="0" w:color="auto"/>
          </w:divBdr>
          <w:divsChild>
            <w:div w:id="1240021773">
              <w:marLeft w:val="0"/>
              <w:marRight w:val="0"/>
              <w:marTop w:val="0"/>
              <w:marBottom w:val="0"/>
              <w:divBdr>
                <w:top w:val="none" w:sz="0" w:space="0" w:color="auto"/>
                <w:left w:val="none" w:sz="0" w:space="0" w:color="auto"/>
                <w:bottom w:val="none" w:sz="0" w:space="0" w:color="auto"/>
                <w:right w:val="none" w:sz="0" w:space="0" w:color="auto"/>
              </w:divBdr>
              <w:divsChild>
                <w:div w:id="1978534024">
                  <w:marLeft w:val="0"/>
                  <w:marRight w:val="0"/>
                  <w:marTop w:val="0"/>
                  <w:marBottom w:val="0"/>
                  <w:divBdr>
                    <w:top w:val="none" w:sz="0" w:space="0" w:color="auto"/>
                    <w:left w:val="none" w:sz="0" w:space="0" w:color="auto"/>
                    <w:bottom w:val="none" w:sz="0" w:space="0" w:color="auto"/>
                    <w:right w:val="none" w:sz="0" w:space="0" w:color="auto"/>
                  </w:divBdr>
                  <w:divsChild>
                    <w:div w:id="6911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11785">
          <w:marLeft w:val="0"/>
          <w:marRight w:val="0"/>
          <w:marTop w:val="0"/>
          <w:marBottom w:val="0"/>
          <w:divBdr>
            <w:top w:val="none" w:sz="0" w:space="0" w:color="auto"/>
            <w:left w:val="none" w:sz="0" w:space="0" w:color="auto"/>
            <w:bottom w:val="none" w:sz="0" w:space="0" w:color="auto"/>
            <w:right w:val="none" w:sz="0" w:space="0" w:color="auto"/>
          </w:divBdr>
          <w:divsChild>
            <w:div w:id="1380519763">
              <w:marLeft w:val="0"/>
              <w:marRight w:val="0"/>
              <w:marTop w:val="0"/>
              <w:marBottom w:val="0"/>
              <w:divBdr>
                <w:top w:val="none" w:sz="0" w:space="0" w:color="auto"/>
                <w:left w:val="none" w:sz="0" w:space="0" w:color="auto"/>
                <w:bottom w:val="none" w:sz="0" w:space="0" w:color="auto"/>
                <w:right w:val="none" w:sz="0" w:space="0" w:color="auto"/>
              </w:divBdr>
              <w:divsChild>
                <w:div w:id="7542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7706">
          <w:marLeft w:val="0"/>
          <w:marRight w:val="0"/>
          <w:marTop w:val="0"/>
          <w:marBottom w:val="0"/>
          <w:divBdr>
            <w:top w:val="none" w:sz="0" w:space="0" w:color="auto"/>
            <w:left w:val="none" w:sz="0" w:space="0" w:color="auto"/>
            <w:bottom w:val="none" w:sz="0" w:space="0" w:color="auto"/>
            <w:right w:val="none" w:sz="0" w:space="0" w:color="auto"/>
          </w:divBdr>
          <w:divsChild>
            <w:div w:id="123666541">
              <w:marLeft w:val="0"/>
              <w:marRight w:val="0"/>
              <w:marTop w:val="0"/>
              <w:marBottom w:val="0"/>
              <w:divBdr>
                <w:top w:val="none" w:sz="0" w:space="0" w:color="auto"/>
                <w:left w:val="none" w:sz="0" w:space="0" w:color="auto"/>
                <w:bottom w:val="none" w:sz="0" w:space="0" w:color="auto"/>
                <w:right w:val="none" w:sz="0" w:space="0" w:color="auto"/>
              </w:divBdr>
              <w:divsChild>
                <w:div w:id="1038697510">
                  <w:marLeft w:val="0"/>
                  <w:marRight w:val="0"/>
                  <w:marTop w:val="0"/>
                  <w:marBottom w:val="0"/>
                  <w:divBdr>
                    <w:top w:val="none" w:sz="0" w:space="0" w:color="auto"/>
                    <w:left w:val="none" w:sz="0" w:space="0" w:color="auto"/>
                    <w:bottom w:val="none" w:sz="0" w:space="0" w:color="auto"/>
                    <w:right w:val="none" w:sz="0" w:space="0" w:color="auto"/>
                  </w:divBdr>
                  <w:divsChild>
                    <w:div w:id="530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place/International+Humanitarian+City/@24.8948865,55.0690126,17z/data=!3m1!4b1!4m5!3m4!1s0x3e5f0c0ab25ebf1d:0xf42555e40851a38a!8m2!3d24.8948865!4d55.0712013?h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Halabi</dc:creator>
  <cp:keywords/>
  <dc:description/>
  <cp:lastModifiedBy>Hamda Khalid Abdulrahman Aqeel Alkhaja(H00330785)</cp:lastModifiedBy>
  <cp:revision>3</cp:revision>
  <dcterms:created xsi:type="dcterms:W3CDTF">2021-04-11T06:08:00Z</dcterms:created>
  <dcterms:modified xsi:type="dcterms:W3CDTF">2021-04-12T11:22:00Z</dcterms:modified>
</cp:coreProperties>
</file>